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50BA" w:rsidRDefault="008C50BA" w:rsidP="008C50BA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Hlk145491888"/>
      <w:bookmarkStart w:id="1" w:name="_GoBack"/>
      <w:bookmarkEnd w:id="1"/>
      <w:r>
        <w:rPr>
          <w:rFonts w:ascii="Arial" w:hAnsi="Arial" w:cs="Arial"/>
          <w:b/>
          <w:sz w:val="24"/>
        </w:rPr>
        <w:t>SA WG2 Meeting #S2#164</w:t>
      </w:r>
      <w:r>
        <w:rPr>
          <w:rFonts w:ascii="Arial" w:hAnsi="Arial" w:cs="Arial"/>
          <w:b/>
          <w:sz w:val="24"/>
        </w:rPr>
        <w:tab/>
        <w:t>S2-2407421</w:t>
      </w:r>
    </w:p>
    <w:p w:rsidR="008C50BA" w:rsidRDefault="008C50BA" w:rsidP="008C50B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19 - 23 August, Maastricht, Netherlands</w:t>
      </w:r>
    </w:p>
    <w:p w:rsidR="008C50BA" w:rsidRPr="008C50BA" w:rsidRDefault="008C50BA" w:rsidP="008C50B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:rsidR="00F73C3B" w:rsidRDefault="008C50BA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eastAsia="zh-CN"/>
        </w:rPr>
      </w:pPr>
      <w:r>
        <w:rPr>
          <w:b/>
          <w:sz w:val="24"/>
        </w:rPr>
        <w:t>3</w:t>
      </w:r>
      <w:r>
        <w:rPr>
          <w:b/>
          <w:sz w:val="24"/>
        </w:rPr>
        <w:t>GPP TSG-CT WG1 Meeting #149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eastAsia="SimSun" w:hint="eastAsia"/>
          <w:b/>
          <w:sz w:val="24"/>
          <w:lang w:val="en-US" w:eastAsia="zh-CN"/>
        </w:rPr>
        <w:t>3693</w:t>
      </w:r>
    </w:p>
    <w:p w:rsidR="00F73C3B" w:rsidRDefault="008C50BA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Hyderabad, India, 27-31 May 2024</w:t>
      </w:r>
    </w:p>
    <w:bookmarkEnd w:id="0"/>
    <w:p w:rsidR="00F73C3B" w:rsidRDefault="00F73C3B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F73C3B" w:rsidRDefault="00F73C3B">
      <w:pPr>
        <w:rPr>
          <w:rFonts w:ascii="Arial" w:hAnsi="Arial" w:cs="Arial"/>
        </w:rPr>
      </w:pPr>
    </w:p>
    <w:p w:rsidR="00F73C3B" w:rsidRDefault="008C50BA">
      <w:pPr>
        <w:pStyle w:val="Title"/>
      </w:pPr>
      <w:r>
        <w:t>Title:</w:t>
      </w:r>
      <w:r>
        <w:tab/>
      </w:r>
      <w:r>
        <w:rPr>
          <w:rFonts w:hint="eastAsia"/>
        </w:rPr>
        <w:t>LS on local BDC setup on terminating side in case INVITE does not contain DC description</w:t>
      </w:r>
    </w:p>
    <w:p w:rsidR="00F73C3B" w:rsidRDefault="008C50BA">
      <w:pPr>
        <w:pStyle w:val="Title"/>
        <w:rPr>
          <w:lang w:eastAsia="zh-CN"/>
        </w:rPr>
      </w:pPr>
      <w:r>
        <w:t>Response to:</w:t>
      </w:r>
      <w:r>
        <w:tab/>
      </w:r>
      <w:r>
        <w:rPr>
          <w:rFonts w:hint="eastAsia"/>
          <w:lang w:val="en-US" w:eastAsia="zh-CN"/>
        </w:rPr>
        <w:t>-</w:t>
      </w:r>
    </w:p>
    <w:p w:rsidR="00F73C3B" w:rsidRDefault="008C50BA">
      <w:pPr>
        <w:pStyle w:val="Title"/>
        <w:rPr>
          <w:lang w:val="en-US" w:eastAsia="zh-CN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Rel-18</w:t>
      </w:r>
    </w:p>
    <w:p w:rsidR="00F73C3B" w:rsidRDefault="008C50BA">
      <w:pPr>
        <w:pStyle w:val="Title"/>
        <w:rPr>
          <w:rFonts w:eastAsia="SimSun"/>
          <w:lang w:val="en-US" w:eastAsia="zh-CN"/>
        </w:rPr>
      </w:pPr>
      <w:r>
        <w:t>Work Item:</w:t>
      </w:r>
      <w:r>
        <w:tab/>
      </w:r>
      <w:r>
        <w:rPr>
          <w:rFonts w:hint="eastAsia"/>
          <w:lang w:val="en-US" w:eastAsia="zh-CN"/>
        </w:rPr>
        <w:t>NG_RTC</w:t>
      </w:r>
    </w:p>
    <w:p w:rsidR="00F73C3B" w:rsidRDefault="00F73C3B">
      <w:pPr>
        <w:spacing w:after="60"/>
        <w:ind w:left="1985" w:hanging="1985"/>
        <w:rPr>
          <w:rFonts w:ascii="Arial" w:hAnsi="Arial" w:cs="Arial"/>
          <w:b/>
        </w:rPr>
      </w:pPr>
    </w:p>
    <w:p w:rsidR="00F73C3B" w:rsidRDefault="008C50BA">
      <w:pPr>
        <w:pStyle w:val="Source"/>
        <w:rPr>
          <w:rFonts w:eastAsia="SimSun"/>
          <w:lang w:val="en-US" w:eastAsia="zh-CN"/>
        </w:rPr>
      </w:pPr>
      <w:r>
        <w:t>Source:</w:t>
      </w:r>
      <w:r>
        <w:tab/>
      </w:r>
      <w:r>
        <w:rPr>
          <w:rFonts w:hint="eastAsia"/>
          <w:bCs/>
          <w:kern w:val="28"/>
          <w:lang w:val="en-US" w:eastAsia="zh-CN"/>
        </w:rPr>
        <w:t>CT1</w:t>
      </w:r>
    </w:p>
    <w:p w:rsidR="00F73C3B" w:rsidRDefault="008C50BA">
      <w:pPr>
        <w:pStyle w:val="Source"/>
        <w:rPr>
          <w:rFonts w:eastAsia="SimSun"/>
          <w:lang w:val="en-US" w:eastAsia="zh-CN"/>
        </w:rPr>
      </w:pPr>
      <w:r>
        <w:t>To:</w:t>
      </w:r>
      <w:r>
        <w:tab/>
      </w:r>
      <w:r>
        <w:rPr>
          <w:rFonts w:hint="eastAsia"/>
          <w:bCs/>
          <w:kern w:val="28"/>
          <w:lang w:val="en-US" w:eastAsia="zh-CN"/>
        </w:rPr>
        <w:t>SA2</w:t>
      </w:r>
    </w:p>
    <w:p w:rsidR="00F73C3B" w:rsidRDefault="008C50BA">
      <w:pPr>
        <w:pStyle w:val="Source"/>
        <w:rPr>
          <w:rFonts w:eastAsia="SimSun"/>
          <w:lang w:val="en-US" w:eastAsia="zh-CN"/>
        </w:rPr>
      </w:pPr>
      <w:r>
        <w:t>Cc:</w:t>
      </w:r>
      <w:r>
        <w:tab/>
      </w:r>
      <w:r>
        <w:rPr>
          <w:rFonts w:eastAsia="SimSun" w:hint="eastAsia"/>
          <w:lang w:val="en-US" w:eastAsia="zh-CN"/>
        </w:rPr>
        <w:t>CT4</w:t>
      </w:r>
    </w:p>
    <w:p w:rsidR="00F73C3B" w:rsidRDefault="00F73C3B">
      <w:pPr>
        <w:spacing w:after="60"/>
        <w:ind w:left="1985" w:hanging="1985"/>
        <w:rPr>
          <w:rFonts w:ascii="Arial" w:hAnsi="Arial" w:cs="Arial"/>
          <w:bCs/>
        </w:rPr>
      </w:pPr>
    </w:p>
    <w:p w:rsidR="00F73C3B" w:rsidRDefault="008C50B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F73C3B" w:rsidRDefault="008C50BA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lang w:eastAsia="zh-CN"/>
        </w:rPr>
        <w:t>Xu Chen</w:t>
      </w:r>
    </w:p>
    <w:p w:rsidR="00F73C3B" w:rsidRDefault="008C50BA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:rsidR="00F73C3B" w:rsidRDefault="008C50BA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lang w:eastAsia="zh-CN"/>
        </w:rPr>
        <w:t>chenxu@chinamobile.com</w:t>
      </w:r>
    </w:p>
    <w:p w:rsidR="00F73C3B" w:rsidRDefault="00F73C3B">
      <w:pPr>
        <w:spacing w:after="60"/>
        <w:ind w:left="1985" w:hanging="1985"/>
        <w:rPr>
          <w:rFonts w:ascii="Arial" w:hAnsi="Arial" w:cs="Arial"/>
          <w:b/>
        </w:rPr>
      </w:pPr>
    </w:p>
    <w:p w:rsidR="00F73C3B" w:rsidRDefault="008C50B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F73C3B" w:rsidRDefault="00F73C3B">
      <w:pPr>
        <w:spacing w:after="60"/>
        <w:ind w:left="1985" w:hanging="1985"/>
        <w:rPr>
          <w:rFonts w:ascii="Arial" w:hAnsi="Arial" w:cs="Arial"/>
          <w:b/>
        </w:rPr>
      </w:pPr>
    </w:p>
    <w:p w:rsidR="00F73C3B" w:rsidRDefault="008C50BA">
      <w:pPr>
        <w:pStyle w:val="Title"/>
      </w:pPr>
      <w:r>
        <w:t>Attachments:</w:t>
      </w:r>
      <w:r>
        <w:tab/>
      </w:r>
    </w:p>
    <w:p w:rsidR="00F73C3B" w:rsidRDefault="00F73C3B">
      <w:pPr>
        <w:pBdr>
          <w:bottom w:val="single" w:sz="4" w:space="1" w:color="auto"/>
        </w:pBdr>
        <w:rPr>
          <w:rFonts w:ascii="Arial" w:hAnsi="Arial" w:cs="Arial"/>
        </w:rPr>
      </w:pPr>
    </w:p>
    <w:p w:rsidR="00F73C3B" w:rsidRDefault="00F73C3B">
      <w:pPr>
        <w:rPr>
          <w:rFonts w:ascii="Arial" w:hAnsi="Arial" w:cs="Arial"/>
        </w:rPr>
      </w:pPr>
    </w:p>
    <w:p w:rsidR="00F73C3B" w:rsidRDefault="008C50B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73C3B" w:rsidRDefault="008C50BA">
      <w:pPr>
        <w:ind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CT1 has discussed a use case that terminating network provides autodownload/autorun P2A DC applications (e.g. translation/transcription/subtitle joined) to terminating UE via local BDC and ADC, and </w:t>
      </w:r>
      <w:r>
        <w:rPr>
          <w:color w:val="000000"/>
          <w:lang w:val="en-US" w:eastAsia="zh-CN"/>
        </w:rPr>
        <w:t>could</w:t>
      </w:r>
      <w:r>
        <w:rPr>
          <w:lang w:eastAsia="zh-CN"/>
        </w:rPr>
        <w:t xml:space="preserve"> not</w:t>
      </w:r>
      <w:r>
        <w:rPr>
          <w:rFonts w:hint="eastAsia"/>
          <w:lang w:eastAsia="zh-CN"/>
        </w:rPr>
        <w:t xml:space="preserve"> reach a consensus </w:t>
      </w:r>
      <w:r>
        <w:rPr>
          <w:lang w:eastAsia="zh-CN"/>
        </w:rPr>
        <w:t xml:space="preserve">on </w:t>
      </w:r>
      <w:r>
        <w:rPr>
          <w:rFonts w:hint="eastAsia"/>
          <w:lang w:eastAsia="zh-CN"/>
        </w:rPr>
        <w:t>whether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terminating IMS</w:t>
      </w:r>
      <w:r>
        <w:rPr>
          <w:rFonts w:hint="eastAsia"/>
          <w:lang w:val="en-US" w:eastAsia="zh-CN"/>
        </w:rPr>
        <w:t xml:space="preserve"> AS can notify the DCSF based on the operator policy, when </w:t>
      </w:r>
      <w:r>
        <w:rPr>
          <w:lang w:val="en-US" w:eastAsia="zh-CN"/>
        </w:rPr>
        <w:t xml:space="preserve">the SDP offer within an </w:t>
      </w:r>
      <w:r>
        <w:rPr>
          <w:rFonts w:hint="eastAsia"/>
          <w:lang w:val="en-US" w:eastAsia="zh-CN"/>
        </w:rPr>
        <w:t xml:space="preserve">initial </w:t>
      </w:r>
      <w:r>
        <w:rPr>
          <w:rFonts w:hint="eastAsia"/>
        </w:rPr>
        <w:t xml:space="preserve">INVITE </w:t>
      </w:r>
      <w:bookmarkStart w:id="2" w:name="OLE_LINK1"/>
      <w:r>
        <w:rPr>
          <w:rFonts w:eastAsia="SimSun" w:hint="eastAsia"/>
          <w:lang w:val="en-US" w:eastAsia="zh-CN"/>
        </w:rPr>
        <w:t>from the originating network</w:t>
      </w:r>
      <w:bookmarkEnd w:id="2"/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>d</w:t>
      </w:r>
      <w:r>
        <w:rPr>
          <w:rFonts w:hint="eastAsia"/>
        </w:rPr>
        <w:t>oes not contain DC description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and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terminating UE has IMS DC capability and subscription.</w:t>
      </w:r>
    </w:p>
    <w:p w:rsidR="00F73C3B" w:rsidRDefault="00F73C3B">
      <w:pPr>
        <w:rPr>
          <w:color w:val="000000"/>
          <w:lang w:val="en-US" w:eastAsia="zh-CN"/>
        </w:rPr>
      </w:pPr>
    </w:p>
    <w:p w:rsidR="00F73C3B" w:rsidRDefault="008C50BA">
      <w:pPr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CT1 would like to ask SA2 the </w:t>
      </w:r>
      <w:r>
        <w:rPr>
          <w:rFonts w:hint="eastAsia"/>
          <w:color w:val="000000"/>
          <w:lang w:val="en-US" w:eastAsia="zh-CN"/>
        </w:rPr>
        <w:t>following questions:</w:t>
      </w:r>
    </w:p>
    <w:p w:rsidR="00F73C3B" w:rsidRDefault="008C50BA">
      <w:pPr>
        <w:pStyle w:val="Header"/>
        <w:tabs>
          <w:tab w:val="clear" w:pos="4153"/>
          <w:tab w:val="clear" w:pos="8306"/>
        </w:tabs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Q1: Is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</w:t>
      </w:r>
      <w:bookmarkStart w:id="3" w:name="OLE_LINK2"/>
      <w:r>
        <w:rPr>
          <w:rFonts w:hint="eastAsia"/>
          <w:lang w:val="en-US" w:eastAsia="zh-CN"/>
        </w:rPr>
        <w:t xml:space="preserve">he </w:t>
      </w:r>
      <w:r>
        <w:rPr>
          <w:lang w:val="en-US" w:eastAsia="zh-CN"/>
        </w:rPr>
        <w:t>presence of DC media description in the SDP offer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an initial INVITE request </w:t>
      </w:r>
      <w:r>
        <w:rPr>
          <w:rFonts w:eastAsia="SimSun" w:hint="eastAsia"/>
          <w:lang w:val="en-US" w:eastAsia="zh-CN"/>
        </w:rPr>
        <w:t xml:space="preserve">from the originating network </w:t>
      </w:r>
      <w:bookmarkEnd w:id="3"/>
      <w:r>
        <w:rPr>
          <w:b/>
          <w:bCs/>
          <w:lang w:val="en-US" w:eastAsia="zh-CN"/>
        </w:rPr>
        <w:t>mandatory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condition </w:t>
      </w:r>
      <w:r>
        <w:rPr>
          <w:rFonts w:hint="eastAsia"/>
          <w:lang w:val="en-US" w:eastAsia="zh-CN"/>
        </w:rPr>
        <w:t>for t</w:t>
      </w:r>
      <w:r>
        <w:rPr>
          <w:rFonts w:eastAsiaTheme="minorEastAsia"/>
          <w:lang w:val="en-US" w:eastAsia="zh-CN"/>
        </w:rPr>
        <w:t xml:space="preserve">he terminating </w:t>
      </w:r>
      <w:r>
        <w:rPr>
          <w:rFonts w:eastAsiaTheme="minorEastAsia" w:hint="eastAsia"/>
          <w:lang w:val="en-US" w:eastAsia="zh-CN"/>
        </w:rPr>
        <w:t>IMS AS</w:t>
      </w:r>
      <w:r>
        <w:rPr>
          <w:rFonts w:eastAsiaTheme="minor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to</w:t>
      </w:r>
      <w:r>
        <w:rPr>
          <w:rFonts w:eastAsiaTheme="minorEastAsia"/>
          <w:lang w:val="en-US" w:eastAsia="zh-CN"/>
        </w:rPr>
        <w:t xml:space="preserve"> notify the DCSF</w:t>
      </w:r>
      <w:r>
        <w:rPr>
          <w:rFonts w:eastAsiaTheme="minorEastAsia" w:hint="eastAsia"/>
          <w:lang w:val="en-US" w:eastAsia="zh-CN"/>
        </w:rPr>
        <w:t>?</w:t>
      </w:r>
    </w:p>
    <w:p w:rsidR="00F73C3B" w:rsidRDefault="00F73C3B">
      <w:pPr>
        <w:pStyle w:val="Header"/>
        <w:tabs>
          <w:tab w:val="clear" w:pos="4153"/>
          <w:tab w:val="clear" w:pos="8306"/>
        </w:tabs>
        <w:rPr>
          <w:rFonts w:eastAsiaTheme="minorEastAsia"/>
          <w:lang w:val="en-US" w:eastAsia="zh-CN"/>
        </w:rPr>
      </w:pPr>
    </w:p>
    <w:p w:rsidR="00F73C3B" w:rsidRDefault="008C50BA">
      <w:pPr>
        <w:pStyle w:val="Header"/>
        <w:tabs>
          <w:tab w:val="clear" w:pos="4153"/>
          <w:tab w:val="clear" w:pos="8306"/>
        </w:tabs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Q2:</w:t>
      </w:r>
      <w:r>
        <w:rPr>
          <w:rFonts w:eastAsiaTheme="minorEastAsia" w:hint="eastAsia"/>
          <w:lang w:val="en-US" w:eastAsia="zh-CN"/>
        </w:rPr>
        <w:t xml:space="preserve"> If </w:t>
      </w:r>
      <w:r>
        <w:rPr>
          <w:rFonts w:eastAsiaTheme="minorEastAsia"/>
          <w:lang w:val="en-US" w:eastAsia="zh-CN"/>
        </w:rPr>
        <w:t xml:space="preserve">the answer on </w:t>
      </w:r>
      <w:r>
        <w:rPr>
          <w:rFonts w:eastAsiaTheme="minorEastAsia" w:hint="eastAsia"/>
          <w:lang w:val="en-US" w:eastAsia="zh-CN"/>
        </w:rPr>
        <w:t xml:space="preserve">Q1 is </w:t>
      </w:r>
      <w:r>
        <w:rPr>
          <w:rFonts w:eastAsiaTheme="minorEastAsia"/>
          <w:lang w:val="en-US" w:eastAsia="zh-CN"/>
        </w:rPr>
        <w:t>No</w:t>
      </w:r>
      <w:r>
        <w:rPr>
          <w:rFonts w:eastAsiaTheme="minorEastAsia" w:hint="eastAsia"/>
          <w:lang w:val="en-US" w:eastAsia="zh-CN"/>
        </w:rPr>
        <w:t>, t</w:t>
      </w:r>
      <w:r>
        <w:rPr>
          <w:rFonts w:hint="eastAsia"/>
          <w:lang w:val="en-US" w:eastAsia="zh-CN"/>
        </w:rPr>
        <w:t xml:space="preserve">he </w:t>
      </w:r>
      <w:r>
        <w:rPr>
          <w:lang w:val="en-US" w:eastAsia="zh-CN"/>
        </w:rPr>
        <w:t>SDP offer</w:t>
      </w:r>
      <w:r>
        <w:rPr>
          <w:rFonts w:hint="eastAsia"/>
          <w:lang w:val="en-US" w:eastAsia="zh-CN"/>
        </w:rPr>
        <w:t xml:space="preserve"> in </w:t>
      </w:r>
      <w:r>
        <w:rPr>
          <w:rFonts w:eastAsiaTheme="minorEastAsia"/>
          <w:lang w:val="en-US" w:eastAsia="zh-CN"/>
        </w:rPr>
        <w:t xml:space="preserve">an initial INVITE request </w:t>
      </w:r>
      <w:r>
        <w:rPr>
          <w:rFonts w:eastAsia="SimSun" w:hint="eastAsia"/>
          <w:lang w:val="en-US" w:eastAsia="zh-CN"/>
        </w:rPr>
        <w:t xml:space="preserve">from the originating network does not </w:t>
      </w:r>
      <w:r>
        <w:rPr>
          <w:rFonts w:hint="eastAsia"/>
          <w:lang w:val="en-US" w:eastAsia="zh-CN"/>
        </w:rPr>
        <w:t xml:space="preserve">contain </w:t>
      </w:r>
      <w:r>
        <w:rPr>
          <w:lang w:val="en-US" w:eastAsia="zh-CN"/>
        </w:rPr>
        <w:t>DC media description</w:t>
      </w:r>
      <w:r>
        <w:rPr>
          <w:rFonts w:eastAsiaTheme="minorEastAsia"/>
          <w:lang w:val="en-US" w:eastAsia="zh-CN"/>
        </w:rPr>
        <w:t xml:space="preserve"> and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terminating UE has IMS DC capability and subscription, can</w:t>
      </w:r>
      <w:r>
        <w:rPr>
          <w:rFonts w:hint="eastAsia"/>
          <w:lang w:val="en-US" w:eastAsia="zh-CN"/>
        </w:rPr>
        <w:t xml:space="preserve"> the terminating IMS AS notify the DCSF </w:t>
      </w:r>
      <w:r>
        <w:rPr>
          <w:rFonts w:hint="eastAsia"/>
          <w:b/>
          <w:bCs/>
          <w:lang w:val="en-US" w:eastAsia="zh-CN"/>
        </w:rPr>
        <w:t>based on the operator policy</w:t>
      </w:r>
      <w:r>
        <w:rPr>
          <w:rFonts w:hint="eastAsia"/>
          <w:lang w:val="en-US" w:eastAsia="zh-CN"/>
        </w:rPr>
        <w:t>?</w:t>
      </w:r>
    </w:p>
    <w:p w:rsidR="00F73C3B" w:rsidRDefault="00F73C3B">
      <w:pPr>
        <w:pStyle w:val="Header"/>
        <w:tabs>
          <w:tab w:val="clear" w:pos="4153"/>
          <w:tab w:val="clear" w:pos="8306"/>
        </w:tabs>
        <w:rPr>
          <w:lang w:val="en-US" w:eastAsia="zh-CN"/>
        </w:rPr>
      </w:pPr>
    </w:p>
    <w:p w:rsidR="00F73C3B" w:rsidRDefault="008C50BA">
      <w:pPr>
        <w:pStyle w:val="Header"/>
        <w:tabs>
          <w:tab w:val="clear" w:pos="4153"/>
          <w:tab w:val="clear" w:pos="8306"/>
        </w:tabs>
        <w:rPr>
          <w:lang w:val="en-US" w:eastAsia="zh-CN"/>
        </w:rPr>
      </w:pPr>
      <w:r>
        <w:rPr>
          <w:rFonts w:hint="eastAsia"/>
          <w:lang w:val="en-US" w:eastAsia="zh-CN"/>
        </w:rPr>
        <w:t xml:space="preserve">Q3: If </w:t>
      </w:r>
      <w:r>
        <w:rPr>
          <w:lang w:val="en-US" w:eastAsia="zh-CN"/>
        </w:rPr>
        <w:t xml:space="preserve">the answer on </w:t>
      </w:r>
      <w:r>
        <w:rPr>
          <w:rFonts w:hint="eastAsia"/>
          <w:lang w:val="en-US" w:eastAsia="zh-CN"/>
        </w:rPr>
        <w:t>Q1 is</w:t>
      </w:r>
      <w:r>
        <w:rPr>
          <w:rFonts w:hint="eastAsia"/>
          <w:lang w:val="en-US" w:eastAsia="zh-CN"/>
        </w:rPr>
        <w:t xml:space="preserve"> No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Q2 </w:t>
      </w:r>
      <w:r>
        <w:rPr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Yes, after the terminating IMS AS notif</w:t>
      </w:r>
      <w:r>
        <w:rPr>
          <w:lang w:val="en-US" w:eastAsia="zh-CN"/>
        </w:rPr>
        <w:t>ies</w:t>
      </w:r>
      <w:r>
        <w:rPr>
          <w:rFonts w:hint="eastAsia"/>
          <w:lang w:val="en-US" w:eastAsia="zh-CN"/>
        </w:rPr>
        <w:t xml:space="preserve"> the DCSF, i</w:t>
      </w:r>
      <w:r>
        <w:rPr>
          <w:rFonts w:eastAsiaTheme="minorEastAsia" w:hint="eastAsia"/>
          <w:lang w:val="en-US" w:eastAsia="zh-CN"/>
        </w:rPr>
        <w:t xml:space="preserve">s the DCSF allowed to </w:t>
      </w:r>
      <w:r>
        <w:rPr>
          <w:lang w:eastAsia="zh-CN"/>
        </w:rPr>
        <w:t>instruct the IMS AS to set up bootstrap data channel</w:t>
      </w:r>
      <w:r>
        <w:rPr>
          <w:rFonts w:hint="eastAsia"/>
          <w:lang w:val="en-US" w:eastAsia="zh-CN"/>
        </w:rPr>
        <w:t xml:space="preserve"> between the terminating network and terminating UE</w:t>
      </w:r>
      <w:r>
        <w:rPr>
          <w:lang w:val="en-US" w:eastAsia="zh-CN"/>
        </w:rPr>
        <w:t xml:space="preserve"> if the SDP offer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an initial INVITE request </w:t>
      </w:r>
      <w:r>
        <w:rPr>
          <w:rFonts w:eastAsia="SimSun" w:hint="eastAsia"/>
          <w:lang w:val="en-US" w:eastAsia="zh-CN"/>
        </w:rPr>
        <w:t>from the origina</w:t>
      </w:r>
      <w:r>
        <w:rPr>
          <w:rFonts w:eastAsia="SimSun" w:hint="eastAsia"/>
          <w:lang w:val="en-US" w:eastAsia="zh-CN"/>
        </w:rPr>
        <w:t xml:space="preserve">ting network does not </w:t>
      </w:r>
      <w:r>
        <w:rPr>
          <w:rFonts w:hint="eastAsia"/>
          <w:lang w:val="en-US" w:eastAsia="zh-CN"/>
        </w:rPr>
        <w:t xml:space="preserve">contain </w:t>
      </w:r>
      <w:r>
        <w:rPr>
          <w:lang w:val="en-US" w:eastAsia="zh-CN"/>
        </w:rPr>
        <w:t>DC media description</w:t>
      </w:r>
      <w:r>
        <w:rPr>
          <w:rFonts w:hint="eastAsia"/>
          <w:lang w:val="en-US" w:eastAsia="zh-CN"/>
        </w:rPr>
        <w:t>?</w:t>
      </w:r>
    </w:p>
    <w:p w:rsidR="00F73C3B" w:rsidRDefault="00F73C3B">
      <w:pPr>
        <w:pStyle w:val="Header"/>
        <w:tabs>
          <w:tab w:val="clear" w:pos="4153"/>
          <w:tab w:val="clear" w:pos="8306"/>
        </w:tabs>
        <w:rPr>
          <w:rFonts w:eastAsia="SimSun"/>
          <w:lang w:eastAsia="zh-CN"/>
        </w:rPr>
      </w:pPr>
    </w:p>
    <w:p w:rsidR="00F73C3B" w:rsidRDefault="008C50B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F73C3B" w:rsidRDefault="008C50BA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SA2</w:t>
      </w:r>
    </w:p>
    <w:p w:rsidR="00F73C3B" w:rsidRDefault="008C50B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/>
          <w:lang w:eastAsia="zh-CN"/>
        </w:rPr>
        <w:t>CT1</w:t>
      </w:r>
      <w:r>
        <w:t xml:space="preserve"> kindly asks SA</w:t>
      </w:r>
      <w:r>
        <w:rPr>
          <w:rFonts w:eastAsia="SimSun" w:hint="eastAsia"/>
          <w:lang w:val="en-US" w:eastAsia="zh-CN"/>
        </w:rP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provide </w:t>
      </w:r>
      <w:r>
        <w:rPr>
          <w:rFonts w:hint="eastAsia"/>
          <w:lang w:eastAsia="zh-CN"/>
        </w:rPr>
        <w:t>answer</w:t>
      </w:r>
      <w:r>
        <w:rPr>
          <w:lang w:eastAsia="zh-CN"/>
        </w:rPr>
        <w:t>s to</w:t>
      </w:r>
      <w:r>
        <w:rPr>
          <w:rFonts w:hint="eastAsia"/>
          <w:lang w:eastAsia="zh-CN"/>
        </w:rPr>
        <w:t xml:space="preserve"> the above question</w:t>
      </w:r>
      <w:r>
        <w:rPr>
          <w:rFonts w:hint="eastAsia"/>
          <w:lang w:val="en-US" w:eastAsia="zh-CN"/>
        </w:rPr>
        <w:t>s.</w:t>
      </w:r>
    </w:p>
    <w:p w:rsidR="00F73C3B" w:rsidRDefault="00F73C3B">
      <w:pPr>
        <w:rPr>
          <w:rFonts w:ascii="Arial" w:hAnsi="Arial" w:cs="Arial"/>
          <w:i/>
          <w:iCs/>
          <w:color w:val="FF0000"/>
        </w:rPr>
      </w:pPr>
    </w:p>
    <w:p w:rsidR="00F73C3B" w:rsidRDefault="008C50B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CT1 Meetings:</w:t>
      </w:r>
    </w:p>
    <w:p w:rsidR="00F73C3B" w:rsidRDefault="008C50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:rsidR="00F73C3B" w:rsidRDefault="008C50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2024..............China, CN</w:t>
      </w:r>
    </w:p>
    <w:p w:rsidR="00F73C3B" w:rsidRDefault="008C50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>
        <w:rPr>
          <w:rFonts w:ascii="Arial" w:hAnsi="Arial" w:cs="Arial"/>
          <w:bCs/>
          <w:vertAlign w:val="superscript"/>
        </w:rPr>
        <w:t xml:space="preserve">nd </w:t>
      </w:r>
      <w:r>
        <w:rPr>
          <w:rFonts w:ascii="Arial" w:hAnsi="Arial" w:cs="Arial"/>
          <w:bCs/>
        </w:rPr>
        <w:t xml:space="preserve"> October 2024..............Orlando, US</w:t>
      </w:r>
    </w:p>
    <w:p w:rsidR="00F73C3B" w:rsidRDefault="00F73C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F73C3B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5001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48EC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E341A"/>
    <w:rsid w:val="005E5C97"/>
    <w:rsid w:val="00600476"/>
    <w:rsid w:val="00615177"/>
    <w:rsid w:val="00654758"/>
    <w:rsid w:val="0066507B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7485D"/>
    <w:rsid w:val="00787CAC"/>
    <w:rsid w:val="008007F5"/>
    <w:rsid w:val="0087176B"/>
    <w:rsid w:val="0089666F"/>
    <w:rsid w:val="008C50BA"/>
    <w:rsid w:val="0090241A"/>
    <w:rsid w:val="00905688"/>
    <w:rsid w:val="0090582E"/>
    <w:rsid w:val="00912DB5"/>
    <w:rsid w:val="00923E7C"/>
    <w:rsid w:val="00952FCD"/>
    <w:rsid w:val="009B2144"/>
    <w:rsid w:val="009D2D6A"/>
    <w:rsid w:val="009F6E85"/>
    <w:rsid w:val="00A22B19"/>
    <w:rsid w:val="00A52DB2"/>
    <w:rsid w:val="00A7348D"/>
    <w:rsid w:val="00AC079B"/>
    <w:rsid w:val="00AC2ED0"/>
    <w:rsid w:val="00AC438C"/>
    <w:rsid w:val="00AD51BB"/>
    <w:rsid w:val="00AE489C"/>
    <w:rsid w:val="00B12BB3"/>
    <w:rsid w:val="00B144F4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27A00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73C3B"/>
    <w:rsid w:val="00F848D0"/>
    <w:rsid w:val="00F9216C"/>
    <w:rsid w:val="00F9363A"/>
    <w:rsid w:val="00F970B2"/>
    <w:rsid w:val="00FB6953"/>
    <w:rsid w:val="00FE57FB"/>
    <w:rsid w:val="066A7DE8"/>
    <w:rsid w:val="0ABA058D"/>
    <w:rsid w:val="0AF96F82"/>
    <w:rsid w:val="0BCE5699"/>
    <w:rsid w:val="15030BDB"/>
    <w:rsid w:val="1E1A4FF0"/>
    <w:rsid w:val="1F127D69"/>
    <w:rsid w:val="237F27B9"/>
    <w:rsid w:val="23E44AC1"/>
    <w:rsid w:val="2A933697"/>
    <w:rsid w:val="2ED7364B"/>
    <w:rsid w:val="36F3055D"/>
    <w:rsid w:val="37B905EE"/>
    <w:rsid w:val="39C24358"/>
    <w:rsid w:val="3EE24CD8"/>
    <w:rsid w:val="4DEF77A8"/>
    <w:rsid w:val="4EC41133"/>
    <w:rsid w:val="502F7F90"/>
    <w:rsid w:val="53B46ECA"/>
    <w:rsid w:val="54642932"/>
    <w:rsid w:val="590F57C3"/>
    <w:rsid w:val="610068B3"/>
    <w:rsid w:val="65D36432"/>
    <w:rsid w:val="69DE478F"/>
    <w:rsid w:val="6F250650"/>
    <w:rsid w:val="719C5154"/>
    <w:rsid w:val="74553E42"/>
    <w:rsid w:val="7A68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97EF4ED-28CA-4672-910D-15CFC3319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1958</Characters>
  <Application>Microsoft Office Word</Application>
  <DocSecurity>0</DocSecurity>
  <Lines>16</Lines>
  <Paragraphs>4</Paragraphs>
  <ScaleCrop>false</ScaleCrop>
  <Company>ETSI Sophia Antipolis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Maurice Pope</cp:lastModifiedBy>
  <cp:revision>2</cp:revision>
  <cp:lastPrinted>2002-04-23T07:10:00Z</cp:lastPrinted>
  <dcterms:created xsi:type="dcterms:W3CDTF">2024-06-27T14:52:00Z</dcterms:created>
  <dcterms:modified xsi:type="dcterms:W3CDTF">2024-06-27T14:52:00Z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775EC58373464A589F17AFB9A394E496</vt:lpwstr>
  </property>
</Properties>
</file>